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1AC" w:rsidRDefault="004C41AC" w:rsidP="004C41AC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-9525</wp:posOffset>
            </wp:positionV>
            <wp:extent cx="1807210" cy="536575"/>
            <wp:effectExtent l="0" t="0" r="2540" b="0"/>
            <wp:wrapNone/>
            <wp:docPr id="3" name="Obrázek 3" descr="C:\Users\hlavackova\Documents\Sociální dialog 2015\Roller\logo ZS CR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hlavackova\Documents\Sociální dialog 2015\Roller\logo ZS CR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-9525</wp:posOffset>
            </wp:positionV>
            <wp:extent cx="3333750" cy="659130"/>
            <wp:effectExtent l="0" t="0" r="0" b="762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41AC" w:rsidRDefault="004C41AC" w:rsidP="004C41AC"/>
    <w:p w:rsidR="004C41AC" w:rsidRDefault="004C41AC" w:rsidP="004C41AC"/>
    <w:p w:rsidR="004C41AC" w:rsidRDefault="004C41AC" w:rsidP="004C41AC"/>
    <w:p w:rsidR="004C41AC" w:rsidRDefault="004C41AC" w:rsidP="004C41AC">
      <w:r>
        <w:t xml:space="preserve">                                    </w:t>
      </w:r>
    </w:p>
    <w:p w:rsidR="004C41AC" w:rsidRDefault="004C41AC" w:rsidP="004C41AC">
      <w:pPr>
        <w:rPr>
          <w:rFonts w:ascii="Book Antiqua" w:hAnsi="Book Antiqua" w:cs="Tahoma"/>
          <w:b/>
          <w:caps/>
          <w:sz w:val="46"/>
          <w:szCs w:val="46"/>
        </w:rPr>
      </w:pPr>
    </w:p>
    <w:p w:rsidR="004C41AC" w:rsidRDefault="004C41AC" w:rsidP="004C41AC">
      <w:pPr>
        <w:rPr>
          <w:rFonts w:ascii="Arial" w:hAnsi="Arial" w:cs="Arial"/>
          <w:b/>
          <w:caps/>
          <w:sz w:val="44"/>
          <w:szCs w:val="44"/>
        </w:rPr>
      </w:pPr>
    </w:p>
    <w:p w:rsidR="004C41AC" w:rsidRPr="004635F5" w:rsidRDefault="004C41AC" w:rsidP="004C41AC">
      <w:pPr>
        <w:jc w:val="center"/>
        <w:rPr>
          <w:rFonts w:ascii="Arial" w:hAnsi="Arial" w:cs="Arial"/>
          <w:b/>
          <w:caps/>
          <w:sz w:val="44"/>
          <w:szCs w:val="44"/>
        </w:rPr>
      </w:pPr>
      <w:r w:rsidRPr="004635F5">
        <w:rPr>
          <w:rFonts w:ascii="Arial" w:hAnsi="Arial" w:cs="Arial"/>
          <w:b/>
          <w:caps/>
          <w:sz w:val="44"/>
          <w:szCs w:val="44"/>
        </w:rPr>
        <w:t>Zemědělský svaz ČR</w:t>
      </w:r>
    </w:p>
    <w:p w:rsidR="004C41AC" w:rsidRPr="004635F5" w:rsidRDefault="004C41AC" w:rsidP="004C41AC">
      <w:pPr>
        <w:jc w:val="center"/>
        <w:rPr>
          <w:rFonts w:ascii="Arial" w:hAnsi="Arial" w:cs="Arial"/>
          <w:b/>
          <w:caps/>
          <w:sz w:val="38"/>
          <w:szCs w:val="38"/>
        </w:rPr>
      </w:pPr>
    </w:p>
    <w:p w:rsidR="004C41AC" w:rsidRPr="004635F5" w:rsidRDefault="004C41AC" w:rsidP="004C41AC">
      <w:pPr>
        <w:jc w:val="center"/>
        <w:rPr>
          <w:rFonts w:ascii="Arial" w:hAnsi="Arial" w:cs="Arial"/>
          <w:b/>
          <w:sz w:val="32"/>
          <w:szCs w:val="32"/>
        </w:rPr>
      </w:pPr>
    </w:p>
    <w:p w:rsidR="004C41AC" w:rsidRPr="004635F5" w:rsidRDefault="004C41AC" w:rsidP="004C41AC">
      <w:pPr>
        <w:jc w:val="center"/>
        <w:rPr>
          <w:rFonts w:ascii="Arial" w:hAnsi="Arial" w:cs="Arial"/>
          <w:sz w:val="40"/>
          <w:szCs w:val="40"/>
        </w:rPr>
      </w:pPr>
    </w:p>
    <w:p w:rsidR="004C41AC" w:rsidRDefault="004C41AC" w:rsidP="004C41AC">
      <w:pPr>
        <w:jc w:val="center"/>
        <w:rPr>
          <w:rFonts w:ascii="Arial" w:hAnsi="Arial" w:cs="Arial"/>
          <w:b/>
          <w:i/>
          <w:sz w:val="68"/>
          <w:szCs w:val="68"/>
        </w:rPr>
      </w:pPr>
      <w:r w:rsidRPr="004635F5">
        <w:rPr>
          <w:rFonts w:ascii="Arial" w:hAnsi="Arial" w:cs="Arial"/>
          <w:b/>
          <w:i/>
          <w:sz w:val="68"/>
          <w:szCs w:val="68"/>
        </w:rPr>
        <w:t>Výskyt houbových chorob obilnin, odrůdová odolnost a ochrana porostů</w:t>
      </w:r>
    </w:p>
    <w:p w:rsidR="004C41AC" w:rsidRDefault="004C41AC" w:rsidP="004C41AC">
      <w:pPr>
        <w:jc w:val="center"/>
        <w:rPr>
          <w:rFonts w:ascii="Arial" w:hAnsi="Arial" w:cs="Arial"/>
          <w:b/>
          <w:i/>
          <w:sz w:val="68"/>
          <w:szCs w:val="68"/>
        </w:rPr>
      </w:pPr>
    </w:p>
    <w:p w:rsidR="004C41AC" w:rsidRPr="004635F5" w:rsidRDefault="004C41AC" w:rsidP="004C41AC">
      <w:pPr>
        <w:jc w:val="center"/>
        <w:rPr>
          <w:rFonts w:ascii="Arial" w:hAnsi="Arial" w:cs="Arial"/>
          <w:sz w:val="32"/>
          <w:szCs w:val="32"/>
        </w:rPr>
      </w:pPr>
    </w:p>
    <w:p w:rsidR="004C41AC" w:rsidRDefault="004C41AC" w:rsidP="004C41AC">
      <w:pPr>
        <w:spacing w:line="360" w:lineRule="auto"/>
        <w:jc w:val="center"/>
        <w:rPr>
          <w:rFonts w:ascii="Arial" w:hAnsi="Arial" w:cs="Arial"/>
        </w:rPr>
      </w:pPr>
      <w:r w:rsidRPr="00084167">
        <w:rPr>
          <w:rFonts w:ascii="Arial" w:hAnsi="Arial" w:cs="Arial"/>
        </w:rPr>
        <w:t>Cílem projektu zaměřeného na vzdělávání je zajistit transfer nových poznatků vědy a výzkumu (ze zahraniční literatury i vlastní výsledky výzkumu) do praxe. Na seminářích budou účastníci seznámeni s aktuálními údaji o výskytu houbových chorob na území ČR a o změnách</w:t>
      </w:r>
      <w:r>
        <w:rPr>
          <w:rFonts w:ascii="Arial" w:hAnsi="Arial" w:cs="Arial"/>
        </w:rPr>
        <w:t xml:space="preserve"> druhového a rasového spektra. </w:t>
      </w:r>
      <w:r w:rsidRPr="00084167">
        <w:rPr>
          <w:rFonts w:ascii="Arial" w:hAnsi="Arial" w:cs="Arial"/>
        </w:rPr>
        <w:t>Získají také informace o výsledcích analýzy rizikový</w:t>
      </w:r>
      <w:r>
        <w:rPr>
          <w:rFonts w:ascii="Arial" w:hAnsi="Arial" w:cs="Arial"/>
        </w:rPr>
        <w:t xml:space="preserve">ch faktorů pro výskyt chorob a </w:t>
      </w:r>
      <w:r w:rsidRPr="00084167">
        <w:rPr>
          <w:rFonts w:ascii="Arial" w:hAnsi="Arial" w:cs="Arial"/>
        </w:rPr>
        <w:t>informace o komplexním přístupu k ochraně porostů obilnin. Objektivní údaje o rezistenci odrůd</w:t>
      </w:r>
      <w:r>
        <w:rPr>
          <w:rFonts w:ascii="Arial" w:hAnsi="Arial" w:cs="Arial"/>
        </w:rPr>
        <w:t>,</w:t>
      </w:r>
      <w:r w:rsidRPr="00084167">
        <w:rPr>
          <w:rFonts w:ascii="Arial" w:hAnsi="Arial" w:cs="Arial"/>
        </w:rPr>
        <w:t xml:space="preserve"> pomohou pr</w:t>
      </w:r>
      <w:r>
        <w:rPr>
          <w:rFonts w:ascii="Arial" w:hAnsi="Arial" w:cs="Arial"/>
        </w:rPr>
        <w:t>acovníkům zemědělské pr</w:t>
      </w:r>
      <w:r w:rsidRPr="00084167">
        <w:rPr>
          <w:rFonts w:ascii="Arial" w:hAnsi="Arial" w:cs="Arial"/>
        </w:rPr>
        <w:t>vovýroby lépe se orientovat v současné široké nabídce odrůd.</w:t>
      </w:r>
    </w:p>
    <w:p w:rsidR="006C0D41" w:rsidRDefault="006C0D41" w:rsidP="004C41AC">
      <w:pPr>
        <w:spacing w:line="360" w:lineRule="auto"/>
        <w:jc w:val="center"/>
        <w:rPr>
          <w:rFonts w:ascii="Arial" w:hAnsi="Arial" w:cs="Arial"/>
        </w:rPr>
      </w:pPr>
    </w:p>
    <w:p w:rsidR="006C0D41" w:rsidRDefault="006C0D41" w:rsidP="004C41AC">
      <w:pPr>
        <w:spacing w:line="360" w:lineRule="auto"/>
        <w:jc w:val="center"/>
        <w:rPr>
          <w:rFonts w:ascii="Arial" w:hAnsi="Arial" w:cs="Arial"/>
        </w:rPr>
      </w:pPr>
    </w:p>
    <w:p w:rsidR="004C41AC" w:rsidRDefault="004C41AC" w:rsidP="004C41AC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  <w:r w:rsidRPr="00D435CF">
        <w:rPr>
          <w:rFonts w:ascii="Arial" w:hAnsi="Arial" w:cs="Arial"/>
          <w:i/>
          <w:sz w:val="22"/>
          <w:szCs w:val="22"/>
        </w:rPr>
        <w:t>Seminář je pořádán v rámci Programu rozvoje venkova, Operace 1.2.1 Informační akce.</w:t>
      </w:r>
    </w:p>
    <w:p w:rsidR="004C41AC" w:rsidRDefault="004C41AC" w:rsidP="006C0D41">
      <w:pPr>
        <w:spacing w:line="360" w:lineRule="auto"/>
        <w:rPr>
          <w:rFonts w:ascii="Arial" w:hAnsi="Arial" w:cs="Arial"/>
          <w:i/>
          <w:sz w:val="22"/>
          <w:szCs w:val="22"/>
        </w:rPr>
      </w:pPr>
    </w:p>
    <w:p w:rsidR="006C0D41" w:rsidRPr="007F4DB2" w:rsidRDefault="006C0D41" w:rsidP="006C0D41">
      <w:pPr>
        <w:spacing w:line="360" w:lineRule="auto"/>
        <w:rPr>
          <w:rFonts w:ascii="Arial" w:hAnsi="Arial" w:cs="Arial"/>
          <w:i/>
          <w:sz w:val="22"/>
          <w:szCs w:val="22"/>
        </w:rPr>
      </w:pPr>
    </w:p>
    <w:p w:rsidR="002F7868" w:rsidRPr="00AC76E0" w:rsidRDefault="002F7868" w:rsidP="002F786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Místo a t</w:t>
      </w:r>
      <w:r w:rsidRPr="00AC76E0">
        <w:rPr>
          <w:rFonts w:ascii="Arial" w:hAnsi="Arial" w:cs="Arial"/>
          <w:b/>
          <w:sz w:val="28"/>
          <w:szCs w:val="28"/>
          <w:u w:val="single"/>
        </w:rPr>
        <w:t>ermín konání:</w:t>
      </w:r>
    </w:p>
    <w:p w:rsidR="002F7868" w:rsidRDefault="002F7868" w:rsidP="002F7868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  <w:proofErr w:type="spellStart"/>
      <w:r>
        <w:rPr>
          <w:rFonts w:ascii="Arial" w:hAnsi="Arial" w:cs="Arial"/>
          <w:b/>
          <w:i/>
          <w:sz w:val="32"/>
          <w:szCs w:val="32"/>
        </w:rPr>
        <w:t>Ostrožsko</w:t>
      </w:r>
      <w:proofErr w:type="spellEnd"/>
      <w:r>
        <w:rPr>
          <w:rFonts w:ascii="Arial" w:hAnsi="Arial" w:cs="Arial"/>
          <w:b/>
          <w:i/>
          <w:sz w:val="32"/>
          <w:szCs w:val="32"/>
        </w:rPr>
        <w:t xml:space="preserve"> a.s., </w:t>
      </w:r>
      <w:r w:rsidRPr="002F7868">
        <w:rPr>
          <w:rFonts w:ascii="Arial" w:hAnsi="Arial" w:cs="Arial"/>
          <w:b/>
          <w:i/>
        </w:rPr>
        <w:t>zasedací místnost</w:t>
      </w:r>
      <w:r>
        <w:rPr>
          <w:rFonts w:ascii="Arial" w:hAnsi="Arial" w:cs="Arial"/>
          <w:b/>
          <w:i/>
          <w:sz w:val="28"/>
          <w:szCs w:val="28"/>
        </w:rPr>
        <w:t>,</w:t>
      </w:r>
      <w:r>
        <w:rPr>
          <w:rFonts w:ascii="Arial" w:hAnsi="Arial" w:cs="Arial"/>
          <w:b/>
          <w:i/>
          <w:sz w:val="32"/>
          <w:szCs w:val="32"/>
        </w:rPr>
        <w:t xml:space="preserve"> </w:t>
      </w:r>
      <w:r>
        <w:rPr>
          <w:rFonts w:ascii="Arial" w:hAnsi="Arial" w:cs="Arial"/>
          <w:b/>
          <w:i/>
          <w:sz w:val="28"/>
          <w:szCs w:val="28"/>
        </w:rPr>
        <w:t xml:space="preserve"> Ostrožská Lhota čp. 413, </w:t>
      </w:r>
      <w:r>
        <w:rPr>
          <w:rFonts w:ascii="Arial" w:hAnsi="Arial" w:cs="Arial"/>
          <w:b/>
          <w:i/>
          <w:sz w:val="28"/>
          <w:szCs w:val="28"/>
        </w:rPr>
        <w:br/>
      </w:r>
      <w:r>
        <w:rPr>
          <w:rFonts w:ascii="Arial" w:hAnsi="Arial" w:cs="Arial"/>
          <w:b/>
          <w:i/>
          <w:color w:val="0000FF"/>
          <w:sz w:val="28"/>
          <w:szCs w:val="28"/>
        </w:rPr>
        <w:t xml:space="preserve">úterý </w:t>
      </w:r>
      <w:r>
        <w:rPr>
          <w:rFonts w:ascii="Arial" w:hAnsi="Arial" w:cs="Arial"/>
          <w:b/>
          <w:i/>
          <w:color w:val="0000FF"/>
          <w:sz w:val="28"/>
          <w:szCs w:val="28"/>
        </w:rPr>
        <w:t>7. února</w:t>
      </w:r>
      <w:r>
        <w:rPr>
          <w:rFonts w:ascii="Arial" w:hAnsi="Arial" w:cs="Arial"/>
          <w:b/>
          <w:i/>
          <w:color w:val="0000FF"/>
          <w:sz w:val="28"/>
          <w:szCs w:val="28"/>
        </w:rPr>
        <w:t xml:space="preserve"> 2017</w:t>
      </w:r>
    </w:p>
    <w:p w:rsidR="004C41AC" w:rsidRPr="00B0354A" w:rsidRDefault="002F7868" w:rsidP="006C0D41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caps/>
          <w:noProof/>
          <w:sz w:val="28"/>
          <w:szCs w:val="28"/>
        </w:rPr>
        <w:lastRenderedPageBreak/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0;margin-top:.1pt;width:43.2pt;height:43.2pt;z-index:251662336">
            <v:imagedata r:id="rId7" o:title=""/>
            <o:lock v:ext="edit" aspectratio="f"/>
            <w10:wrap type="topAndBottom"/>
          </v:shape>
          <o:OLEObject Type="Embed" ProgID="Photoshop.Image.5" ShapeID="_x0000_s1029" DrawAspect="Content" ObjectID="_1546337535" r:id="rId8">
            <o:FieldCodes>\s</o:FieldCodes>
          </o:OLEObject>
        </w:object>
      </w:r>
      <w:r w:rsidR="004C41AC" w:rsidRPr="003E570C">
        <w:rPr>
          <w:rFonts w:ascii="Arial" w:hAnsi="Arial" w:cs="Arial"/>
          <w:b/>
          <w:cap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224790</wp:posOffset>
                </wp:positionH>
                <wp:positionV relativeFrom="paragraph">
                  <wp:posOffset>1270</wp:posOffset>
                </wp:positionV>
                <wp:extent cx="5534660" cy="457200"/>
                <wp:effectExtent l="1270" t="0" r="0" b="3175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66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41AC" w:rsidRPr="003E570C" w:rsidRDefault="004C41AC" w:rsidP="004C41AC">
                            <w:pPr>
                              <w:pStyle w:val="Zkladntext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3E570C">
                              <w:rPr>
                                <w:rFonts w:ascii="Arial" w:hAnsi="Arial" w:cs="Arial"/>
                                <w:sz w:val="40"/>
                              </w:rPr>
                              <w:t xml:space="preserve">Zemědělský svaz České republiky </w:t>
                            </w:r>
                            <w:r w:rsidRPr="003E570C">
                              <w:rPr>
                                <w:rFonts w:ascii="Arial" w:hAnsi="Arial" w:cs="Arial"/>
                                <w:sz w:val="4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17.7pt;margin-top:.1pt;width:435.8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" stroked="f">
                <v:textbox>
                  <w:txbxContent>
                    <w:p w:rsidR="004C41AC" w:rsidRPr="003E570C" w:rsidRDefault="004C41AC" w:rsidP="004C41AC">
                      <w:pPr>
                        <w:pStyle w:val="Zkladntext"/>
                        <w:jc w:val="center"/>
                        <w:rPr>
                          <w:rFonts w:ascii="Arial" w:hAnsi="Arial" w:cs="Arial"/>
                        </w:rPr>
                      </w:pPr>
                      <w:r w:rsidRPr="003E570C">
                        <w:rPr>
                          <w:rFonts w:ascii="Arial" w:hAnsi="Arial" w:cs="Arial"/>
                          <w:sz w:val="40"/>
                        </w:rPr>
                        <w:t xml:space="preserve">Zemědělský svaz České republiky </w:t>
                      </w:r>
                      <w:r w:rsidRPr="003E570C">
                        <w:rPr>
                          <w:rFonts w:ascii="Arial" w:hAnsi="Arial" w:cs="Arial"/>
                          <w:sz w:val="40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4C41AC" w:rsidRPr="00D624FC" w:rsidRDefault="004C41AC" w:rsidP="004C41AC">
      <w:pPr>
        <w:spacing w:line="360" w:lineRule="auto"/>
        <w:jc w:val="center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 xml:space="preserve">P R O G R A M   </w:t>
      </w:r>
      <w:r w:rsidRPr="003E570C">
        <w:rPr>
          <w:rFonts w:ascii="Arial" w:hAnsi="Arial" w:cs="Arial"/>
          <w:b/>
          <w:caps/>
          <w:sz w:val="28"/>
          <w:szCs w:val="28"/>
        </w:rPr>
        <w:t>S E M I N Á ř E</w:t>
      </w:r>
    </w:p>
    <w:p w:rsidR="004C41AC" w:rsidRPr="003E570C" w:rsidRDefault="004C41AC" w:rsidP="004C41AC">
      <w:pPr>
        <w:pStyle w:val="Odstavecseseznamem"/>
        <w:spacing w:after="0" w:line="240" w:lineRule="auto"/>
        <w:ind w:left="1428" w:firstLine="696"/>
        <w:rPr>
          <w:rFonts w:ascii="Arial" w:hAnsi="Arial" w:cs="Arial"/>
          <w:b/>
          <w:sz w:val="24"/>
          <w:szCs w:val="24"/>
        </w:rPr>
      </w:pPr>
    </w:p>
    <w:p w:rsidR="004C41AC" w:rsidRPr="003E570C" w:rsidRDefault="004C41AC" w:rsidP="004C41AC">
      <w:pPr>
        <w:jc w:val="center"/>
        <w:rPr>
          <w:rFonts w:ascii="Arial" w:hAnsi="Arial" w:cs="Arial"/>
          <w:b/>
        </w:rPr>
      </w:pPr>
      <w:r w:rsidRPr="003E570C">
        <w:rPr>
          <w:rFonts w:ascii="Arial" w:hAnsi="Arial" w:cs="Arial"/>
          <w:b/>
        </w:rPr>
        <w:t xml:space="preserve">Výskyt houbových chorob obilnin, odrůdová odolnost a ochrana porostů </w:t>
      </w:r>
    </w:p>
    <w:p w:rsidR="004C41AC" w:rsidRPr="003E570C" w:rsidRDefault="004C41AC" w:rsidP="004C41AC">
      <w:pPr>
        <w:spacing w:line="360" w:lineRule="auto"/>
        <w:rPr>
          <w:rFonts w:ascii="Arial" w:hAnsi="Arial" w:cs="Arial"/>
        </w:rPr>
      </w:pPr>
    </w:p>
    <w:p w:rsidR="004C41AC" w:rsidRPr="003E570C" w:rsidRDefault="004C41AC" w:rsidP="004C41AC">
      <w:pPr>
        <w:spacing w:line="360" w:lineRule="auto"/>
        <w:jc w:val="both"/>
        <w:rPr>
          <w:rFonts w:ascii="Arial" w:hAnsi="Arial" w:cs="Arial"/>
          <w:bCs/>
        </w:rPr>
      </w:pPr>
      <w:r w:rsidRPr="003E570C">
        <w:rPr>
          <w:rFonts w:ascii="Arial" w:hAnsi="Arial" w:cs="Arial"/>
          <w:b/>
          <w:bCs/>
        </w:rPr>
        <w:t>8.30 – 9.00</w:t>
      </w:r>
      <w:r w:rsidRPr="003E570C">
        <w:rPr>
          <w:rFonts w:ascii="Arial" w:hAnsi="Arial" w:cs="Arial"/>
          <w:bCs/>
        </w:rPr>
        <w:tab/>
      </w:r>
      <w:r w:rsidRPr="003E570C">
        <w:rPr>
          <w:rFonts w:ascii="Arial" w:hAnsi="Arial" w:cs="Arial"/>
          <w:bCs/>
        </w:rPr>
        <w:tab/>
        <w:t>Prezence účastníků</w:t>
      </w:r>
    </w:p>
    <w:p w:rsidR="004C41AC" w:rsidRPr="00B01B08" w:rsidRDefault="004C41AC" w:rsidP="004C41AC">
      <w:pPr>
        <w:spacing w:line="360" w:lineRule="auto"/>
        <w:jc w:val="both"/>
        <w:rPr>
          <w:rFonts w:ascii="Arial" w:hAnsi="Arial" w:cs="Arial"/>
          <w:b/>
          <w:bCs/>
        </w:rPr>
      </w:pPr>
      <w:r w:rsidRPr="003E570C">
        <w:rPr>
          <w:rFonts w:ascii="Arial" w:hAnsi="Arial" w:cs="Arial"/>
          <w:b/>
          <w:bCs/>
        </w:rPr>
        <w:t>9.00 – 15.00</w:t>
      </w:r>
    </w:p>
    <w:p w:rsidR="004C41AC" w:rsidRPr="003E570C" w:rsidRDefault="004C41AC" w:rsidP="004C41A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E570C">
        <w:rPr>
          <w:rFonts w:ascii="Arial" w:hAnsi="Arial" w:cs="Arial"/>
          <w:b/>
          <w:bCs/>
          <w:iCs/>
          <w:u w:val="single"/>
          <w:lang w:val="da-DK"/>
        </w:rPr>
        <w:t>1) Výskyt klasových fuzarióz  u pšenice na území ČR a možnosti ochrany</w:t>
      </w:r>
      <w:r w:rsidRPr="003E570C">
        <w:rPr>
          <w:rFonts w:ascii="Arial" w:hAnsi="Arial" w:cs="Arial"/>
          <w:bCs/>
          <w:iCs/>
          <w:lang w:val="da-DK"/>
        </w:rPr>
        <w:t xml:space="preserve"> </w:t>
      </w:r>
      <w:r w:rsidRPr="003E570C">
        <w:rPr>
          <w:rFonts w:ascii="Arial" w:hAnsi="Arial" w:cs="Arial"/>
          <w:b/>
          <w:bCs/>
          <w:iCs/>
          <w:lang w:val="da-DK"/>
        </w:rPr>
        <w:t>(J. Chrpová, T. Sumíková)</w:t>
      </w:r>
    </w:p>
    <w:p w:rsidR="004C41AC" w:rsidRPr="003E570C" w:rsidRDefault="004C41AC" w:rsidP="004C41AC">
      <w:pPr>
        <w:jc w:val="both"/>
        <w:rPr>
          <w:rFonts w:ascii="Arial" w:hAnsi="Arial" w:cs="Arial"/>
          <w:b/>
          <w:bCs/>
        </w:rPr>
      </w:pPr>
      <w:r w:rsidRPr="003E570C">
        <w:rPr>
          <w:rFonts w:ascii="Arial" w:hAnsi="Arial" w:cs="Arial"/>
        </w:rPr>
        <w:t>Přednáška přináší nejnovější poznatky o výskytu klasových fuzarióz na území ČR a o rizikových faktorech pro výskyt této choroby.   V současné době bylo zjištěno, že dochází ke změnám v druhovém spektru původců klasových fuzarióz.</w:t>
      </w:r>
      <w:r w:rsidRPr="003E570C">
        <w:rPr>
          <w:rFonts w:ascii="Arial" w:hAnsi="Arial" w:cs="Arial"/>
          <w:i/>
        </w:rPr>
        <w:t xml:space="preserve"> </w:t>
      </w:r>
      <w:r w:rsidRPr="003E570C">
        <w:rPr>
          <w:rFonts w:ascii="Arial" w:hAnsi="Arial" w:cs="Arial"/>
          <w:color w:val="000000"/>
        </w:rPr>
        <w:t xml:space="preserve">Podle nejnovějších poznatků dochází k většímu výskytu </w:t>
      </w:r>
      <w:r w:rsidRPr="003E570C">
        <w:rPr>
          <w:rFonts w:ascii="Arial" w:hAnsi="Arial" w:cs="Arial"/>
          <w:i/>
          <w:color w:val="000000"/>
        </w:rPr>
        <w:t xml:space="preserve">F. </w:t>
      </w:r>
      <w:proofErr w:type="spellStart"/>
      <w:r w:rsidRPr="003E570C">
        <w:rPr>
          <w:rFonts w:ascii="Arial" w:hAnsi="Arial" w:cs="Arial"/>
          <w:i/>
          <w:color w:val="000000"/>
        </w:rPr>
        <w:t>poae</w:t>
      </w:r>
      <w:proofErr w:type="spellEnd"/>
      <w:r w:rsidRPr="003E570C">
        <w:rPr>
          <w:rFonts w:ascii="Arial" w:hAnsi="Arial" w:cs="Arial"/>
          <w:color w:val="000000"/>
        </w:rPr>
        <w:t xml:space="preserve"> u pšenice především v suchých ročnících, které jsou nepříznivé pro výskyt </w:t>
      </w:r>
      <w:r w:rsidRPr="003E570C">
        <w:rPr>
          <w:rFonts w:ascii="Arial" w:hAnsi="Arial" w:cs="Arial"/>
          <w:i/>
          <w:color w:val="000000"/>
        </w:rPr>
        <w:t xml:space="preserve">F. </w:t>
      </w:r>
      <w:proofErr w:type="spellStart"/>
      <w:r w:rsidRPr="003E570C">
        <w:rPr>
          <w:rFonts w:ascii="Arial" w:hAnsi="Arial" w:cs="Arial"/>
          <w:i/>
          <w:color w:val="000000"/>
        </w:rPr>
        <w:t>graminearum</w:t>
      </w:r>
      <w:proofErr w:type="spellEnd"/>
      <w:r w:rsidRPr="003E570C">
        <w:rPr>
          <w:rFonts w:ascii="Arial" w:hAnsi="Arial" w:cs="Arial"/>
          <w:i/>
          <w:color w:val="000000"/>
        </w:rPr>
        <w:t>.</w:t>
      </w:r>
      <w:r w:rsidRPr="003E570C">
        <w:rPr>
          <w:rFonts w:ascii="Arial" w:hAnsi="Arial" w:cs="Arial"/>
          <w:color w:val="000000"/>
        </w:rPr>
        <w:t xml:space="preserve"> </w:t>
      </w:r>
      <w:r w:rsidRPr="003E570C">
        <w:rPr>
          <w:rFonts w:ascii="Arial" w:hAnsi="Arial" w:cs="Arial"/>
          <w:bCs/>
        </w:rPr>
        <w:t>U klasových fuzarióz představuje c</w:t>
      </w:r>
      <w:r w:rsidRPr="003E570C">
        <w:rPr>
          <w:rFonts w:ascii="Arial" w:hAnsi="Arial" w:cs="Arial"/>
        </w:rPr>
        <w:t>ílená fungicidní ochrana spolu s pěstováním odrůd s vyšším stupněm rezistence nejúčinnější ochranné opatření. V přednášce budou uvedeny aktuální informace o úrovni rezistence odrůd pšenice pěstovaných na území ČR.</w:t>
      </w:r>
    </w:p>
    <w:p w:rsidR="004C41AC" w:rsidRPr="003E570C" w:rsidRDefault="004C41AC" w:rsidP="004C41AC">
      <w:pPr>
        <w:autoSpaceDE w:val="0"/>
        <w:autoSpaceDN w:val="0"/>
        <w:adjustRightInd w:val="0"/>
        <w:rPr>
          <w:rFonts w:ascii="Arial" w:hAnsi="Arial" w:cs="Arial"/>
          <w:b/>
          <w:iCs/>
          <w:lang w:val="da-DK"/>
        </w:rPr>
      </w:pPr>
      <w:r w:rsidRPr="003E570C">
        <w:rPr>
          <w:rFonts w:ascii="Arial" w:hAnsi="Arial" w:cs="Arial"/>
          <w:b/>
          <w:iCs/>
          <w:u w:val="single"/>
          <w:lang w:val="da-DK"/>
        </w:rPr>
        <w:t>2) Epidemie rzí na pšenici</w:t>
      </w:r>
      <w:r w:rsidRPr="003E570C">
        <w:rPr>
          <w:rFonts w:ascii="Arial" w:hAnsi="Arial" w:cs="Arial"/>
          <w:b/>
          <w:iCs/>
          <w:lang w:val="da-DK"/>
        </w:rPr>
        <w:t xml:space="preserve"> (A. Hanzalová, T. Sumíková)</w:t>
      </w:r>
    </w:p>
    <w:p w:rsidR="004C41AC" w:rsidRPr="003E570C" w:rsidRDefault="004C41AC" w:rsidP="004C41AC">
      <w:pPr>
        <w:jc w:val="both"/>
        <w:rPr>
          <w:rFonts w:ascii="Arial" w:hAnsi="Arial" w:cs="Arial"/>
        </w:rPr>
      </w:pPr>
      <w:r w:rsidRPr="003E570C">
        <w:rPr>
          <w:rFonts w:ascii="Arial" w:hAnsi="Arial" w:cs="Arial"/>
        </w:rPr>
        <w:t xml:space="preserve">Přednáška zahrnuje nové poznatky o šíření rzi plevové, rzi travní a rzi pšeničné na pšenici, dále sleduje mechanismy šíření a infekce rzemi v ČR a v evropském měřítku. Zabývá se i odrůdovou odolností a způsoby ochrany pšenice proti </w:t>
      </w:r>
      <w:proofErr w:type="spellStart"/>
      <w:r w:rsidRPr="003E570C">
        <w:rPr>
          <w:rFonts w:ascii="Arial" w:hAnsi="Arial" w:cs="Arial"/>
        </w:rPr>
        <w:t>rzem</w:t>
      </w:r>
      <w:proofErr w:type="spellEnd"/>
      <w:r w:rsidRPr="003E570C">
        <w:rPr>
          <w:rFonts w:ascii="Arial" w:hAnsi="Arial" w:cs="Arial"/>
        </w:rPr>
        <w:t>.</w:t>
      </w:r>
    </w:p>
    <w:p w:rsidR="004C41AC" w:rsidRPr="003E570C" w:rsidRDefault="004C41AC" w:rsidP="004C41AC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3E570C">
        <w:rPr>
          <w:rFonts w:ascii="Arial" w:hAnsi="Arial" w:cs="Arial"/>
          <w:b/>
          <w:u w:val="single"/>
        </w:rPr>
        <w:t>3) Nejvýznamnější původci listových skvrnitostí pšenice</w:t>
      </w:r>
      <w:r w:rsidRPr="003E570C">
        <w:rPr>
          <w:rFonts w:ascii="Arial" w:hAnsi="Arial" w:cs="Arial"/>
          <w:b/>
        </w:rPr>
        <w:t xml:space="preserve"> (A. Hanzalová, J. </w:t>
      </w:r>
      <w:proofErr w:type="spellStart"/>
      <w:r w:rsidRPr="003E570C">
        <w:rPr>
          <w:rFonts w:ascii="Arial" w:hAnsi="Arial" w:cs="Arial"/>
          <w:b/>
        </w:rPr>
        <w:t>Palicová</w:t>
      </w:r>
      <w:proofErr w:type="spellEnd"/>
      <w:r w:rsidRPr="003E570C">
        <w:rPr>
          <w:rFonts w:ascii="Arial" w:hAnsi="Arial" w:cs="Arial"/>
          <w:b/>
        </w:rPr>
        <w:t>)</w:t>
      </w:r>
    </w:p>
    <w:p w:rsidR="004C41AC" w:rsidRPr="003E570C" w:rsidRDefault="004C41AC" w:rsidP="004C41A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3E570C">
        <w:rPr>
          <w:rFonts w:ascii="Arial" w:hAnsi="Arial" w:cs="Arial"/>
        </w:rPr>
        <w:t>Charakterizace nejvýznamnějších houbových původců listových skvrnitostí pšenice, způsoby jejich rozlišení v polních podmínkách, změny v jejich rozšíření v posledních letech v ČR, ochrana proti nim.</w:t>
      </w:r>
    </w:p>
    <w:p w:rsidR="004C41AC" w:rsidRPr="003E570C" w:rsidRDefault="004C41AC" w:rsidP="004C41AC">
      <w:pPr>
        <w:rPr>
          <w:rFonts w:ascii="Arial" w:hAnsi="Arial" w:cs="Arial"/>
          <w:b/>
        </w:rPr>
      </w:pPr>
      <w:r w:rsidRPr="003E570C">
        <w:rPr>
          <w:rFonts w:ascii="Arial" w:hAnsi="Arial" w:cs="Arial"/>
          <w:b/>
          <w:u w:val="single"/>
        </w:rPr>
        <w:t>4) Možnosti ochrany drobnozrnných obilnin proti snětím</w:t>
      </w:r>
      <w:r w:rsidRPr="003E570C">
        <w:rPr>
          <w:rFonts w:ascii="Arial" w:hAnsi="Arial" w:cs="Arial"/>
          <w:color w:val="1F497D"/>
        </w:rPr>
        <w:t xml:space="preserve"> </w:t>
      </w:r>
      <w:r w:rsidRPr="003E570C">
        <w:rPr>
          <w:rFonts w:ascii="Arial" w:hAnsi="Arial" w:cs="Arial"/>
          <w:b/>
        </w:rPr>
        <w:t xml:space="preserve">(V. </w:t>
      </w:r>
      <w:proofErr w:type="spellStart"/>
      <w:r w:rsidRPr="003E570C">
        <w:rPr>
          <w:rFonts w:ascii="Arial" w:hAnsi="Arial" w:cs="Arial"/>
          <w:b/>
        </w:rPr>
        <w:t>Dumalasová</w:t>
      </w:r>
      <w:proofErr w:type="spellEnd"/>
      <w:r w:rsidRPr="003E570C">
        <w:rPr>
          <w:rFonts w:ascii="Arial" w:hAnsi="Arial" w:cs="Arial"/>
          <w:b/>
        </w:rPr>
        <w:t>)</w:t>
      </w:r>
    </w:p>
    <w:p w:rsidR="004C41AC" w:rsidRPr="003E570C" w:rsidRDefault="004C41AC" w:rsidP="004C41A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E570C">
        <w:rPr>
          <w:rFonts w:ascii="Arial" w:hAnsi="Arial" w:cs="Arial"/>
        </w:rPr>
        <w:t>Sněti mohou být příčinou závažných ztrát na výnosu a kvalitě obilnin, především v ekologickém zemědělství, kde fungicidní ošetření osiva není možné. Přednáška přináší přehled informací o snětích prašných a snětích mazlavých vyskytujících se na pšenici, ječmeni, žitě a ovsu. Pozornost je věnována hostitelským okruhům, škodlivosti a možnostem ochrany. K metodám ochrany pšenice proti mazlavým snětím patří aplikace fungicidů, odolných odrůd a agrotechnických opatření.</w:t>
      </w:r>
    </w:p>
    <w:p w:rsidR="004C41AC" w:rsidRPr="003E570C" w:rsidRDefault="004C41AC" w:rsidP="004C41AC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3E570C">
        <w:rPr>
          <w:rFonts w:ascii="Arial" w:hAnsi="Arial" w:cs="Arial"/>
          <w:b/>
          <w:u w:val="single"/>
        </w:rPr>
        <w:t>5) Původci chorob pat stébel obilnin</w:t>
      </w:r>
      <w:r w:rsidRPr="003E570C">
        <w:rPr>
          <w:rFonts w:ascii="Arial" w:hAnsi="Arial" w:cs="Arial"/>
          <w:b/>
        </w:rPr>
        <w:t xml:space="preserve"> (J. </w:t>
      </w:r>
      <w:proofErr w:type="spellStart"/>
      <w:r w:rsidRPr="003E570C">
        <w:rPr>
          <w:rFonts w:ascii="Arial" w:hAnsi="Arial" w:cs="Arial"/>
          <w:b/>
        </w:rPr>
        <w:t>Palicová</w:t>
      </w:r>
      <w:proofErr w:type="spellEnd"/>
      <w:r w:rsidRPr="003E570C">
        <w:rPr>
          <w:rFonts w:ascii="Arial" w:hAnsi="Arial" w:cs="Arial"/>
          <w:b/>
        </w:rPr>
        <w:t>)</w:t>
      </w:r>
    </w:p>
    <w:p w:rsidR="004C41AC" w:rsidRPr="003E570C" w:rsidRDefault="004C41AC" w:rsidP="004C41A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E570C">
        <w:rPr>
          <w:rFonts w:ascii="Arial" w:hAnsi="Arial" w:cs="Arial"/>
        </w:rPr>
        <w:t>Choroby pat stébel, a to především pravý stéblolam, nabývají v posledních letech v ČR na významu. Přednáška bude zaměřena na včasnou diagnostiku jednotlivých patogenů, možnosti ochrany a odolnost odrůd ke stéblolamu. Pozornost bude věnována též rezistenci k fungici</w:t>
      </w:r>
      <w:r>
        <w:rPr>
          <w:rFonts w:ascii="Arial" w:hAnsi="Arial" w:cs="Arial"/>
        </w:rPr>
        <w:t>dům v širším evropském kontextu</w:t>
      </w:r>
      <w:r w:rsidRPr="003E570C">
        <w:rPr>
          <w:rFonts w:ascii="Arial" w:hAnsi="Arial" w:cs="Arial"/>
        </w:rPr>
        <w:t>.</w:t>
      </w:r>
    </w:p>
    <w:p w:rsidR="004C41AC" w:rsidRDefault="004C41AC" w:rsidP="004C41AC">
      <w:pPr>
        <w:spacing w:after="120"/>
        <w:rPr>
          <w:rFonts w:ascii="Arial" w:hAnsi="Arial" w:cs="Arial"/>
          <w:b/>
          <w:i/>
          <w:u w:val="single"/>
        </w:rPr>
      </w:pPr>
    </w:p>
    <w:p w:rsidR="004C41AC" w:rsidRPr="003E570C" w:rsidRDefault="004C41AC" w:rsidP="004C41AC">
      <w:pPr>
        <w:spacing w:after="120"/>
        <w:rPr>
          <w:rFonts w:ascii="Arial" w:hAnsi="Arial" w:cs="Arial"/>
          <w:bCs/>
          <w:lang w:val="da-DK"/>
        </w:rPr>
      </w:pPr>
      <w:r w:rsidRPr="003E570C">
        <w:rPr>
          <w:rFonts w:ascii="Arial" w:hAnsi="Arial" w:cs="Arial"/>
          <w:b/>
          <w:i/>
          <w:u w:val="single"/>
        </w:rPr>
        <w:t>Lektoři:</w:t>
      </w:r>
      <w:r w:rsidRPr="003E570C">
        <w:rPr>
          <w:rFonts w:ascii="Arial" w:hAnsi="Arial" w:cs="Arial"/>
        </w:rPr>
        <w:t xml:space="preserve"> </w:t>
      </w:r>
      <w:r w:rsidRPr="003E570C">
        <w:rPr>
          <w:rFonts w:ascii="Arial" w:hAnsi="Arial" w:cs="Arial"/>
          <w:b/>
          <w:bCs/>
        </w:rPr>
        <w:tab/>
      </w:r>
      <w:r w:rsidRPr="003E570C">
        <w:rPr>
          <w:rFonts w:ascii="Arial" w:hAnsi="Arial" w:cs="Arial"/>
          <w:bCs/>
          <w:lang w:val="da-DK"/>
        </w:rPr>
        <w:t>Ing. Jana Chrpová, CSc., Mgr. Alena Hanzalová, Ph.D.</w:t>
      </w:r>
    </w:p>
    <w:p w:rsidR="004C41AC" w:rsidRPr="003E570C" w:rsidRDefault="004C41AC" w:rsidP="004C41AC">
      <w:pPr>
        <w:spacing w:after="120"/>
        <w:ind w:left="714" w:firstLine="702"/>
        <w:rPr>
          <w:rFonts w:ascii="Arial" w:hAnsi="Arial" w:cs="Arial"/>
          <w:bCs/>
          <w:lang w:val="da-DK"/>
        </w:rPr>
      </w:pPr>
      <w:r w:rsidRPr="003E570C">
        <w:rPr>
          <w:rFonts w:ascii="Arial" w:hAnsi="Arial" w:cs="Arial"/>
          <w:bCs/>
          <w:lang w:val="da-DK"/>
        </w:rPr>
        <w:t>Mgr. Jana Palicová, Ph.D., RNDr. Veronika Dumalasová, Ph.D.</w:t>
      </w:r>
    </w:p>
    <w:p w:rsidR="004C41AC" w:rsidRDefault="004C41AC" w:rsidP="004C41AC">
      <w:pPr>
        <w:autoSpaceDE w:val="0"/>
        <w:autoSpaceDN w:val="0"/>
        <w:adjustRightInd w:val="0"/>
        <w:ind w:left="708" w:firstLine="708"/>
        <w:rPr>
          <w:rFonts w:ascii="Arial" w:hAnsi="Arial" w:cs="Arial"/>
          <w:bCs/>
          <w:lang w:val="da-DK"/>
        </w:rPr>
      </w:pPr>
      <w:r w:rsidRPr="003E570C">
        <w:rPr>
          <w:rFonts w:ascii="Arial" w:hAnsi="Arial" w:cs="Arial"/>
          <w:bCs/>
          <w:lang w:val="da-DK"/>
        </w:rPr>
        <w:t>Mgr. Taťána Sumíková, Ph.D.</w:t>
      </w:r>
    </w:p>
    <w:p w:rsidR="004C41AC" w:rsidRDefault="004C41AC" w:rsidP="004C41AC">
      <w:pPr>
        <w:autoSpaceDE w:val="0"/>
        <w:autoSpaceDN w:val="0"/>
        <w:adjustRightInd w:val="0"/>
        <w:ind w:left="708" w:firstLine="708"/>
        <w:rPr>
          <w:rFonts w:ascii="Arial" w:hAnsi="Arial" w:cs="Arial"/>
          <w:bCs/>
          <w:lang w:val="da-DK"/>
        </w:rPr>
      </w:pPr>
    </w:p>
    <w:p w:rsidR="004C41AC" w:rsidRDefault="004C41AC" w:rsidP="004C41AC">
      <w:pPr>
        <w:autoSpaceDE w:val="0"/>
        <w:autoSpaceDN w:val="0"/>
        <w:adjustRightInd w:val="0"/>
        <w:ind w:left="708" w:firstLine="708"/>
        <w:rPr>
          <w:rFonts w:ascii="Arial" w:hAnsi="Arial" w:cs="Arial"/>
          <w:i/>
        </w:rPr>
      </w:pPr>
      <w:r w:rsidRPr="003E570C">
        <w:rPr>
          <w:rFonts w:ascii="Arial" w:hAnsi="Arial" w:cs="Arial"/>
          <w:i/>
        </w:rPr>
        <w:t xml:space="preserve">Výzkumný ústav rostlinné výroby, </w:t>
      </w:r>
      <w:proofErr w:type="spellStart"/>
      <w:r w:rsidRPr="003E570C">
        <w:rPr>
          <w:rFonts w:ascii="Arial" w:hAnsi="Arial" w:cs="Arial"/>
          <w:i/>
        </w:rPr>
        <w:t>v.v.i</w:t>
      </w:r>
      <w:proofErr w:type="spellEnd"/>
      <w:r w:rsidRPr="003E570C">
        <w:rPr>
          <w:rFonts w:ascii="Arial" w:hAnsi="Arial" w:cs="Arial"/>
          <w:i/>
        </w:rPr>
        <w:t>.</w:t>
      </w:r>
    </w:p>
    <w:p w:rsidR="004C41AC" w:rsidRPr="00B01B08" w:rsidRDefault="004C41AC" w:rsidP="004C41AC">
      <w:pPr>
        <w:autoSpaceDE w:val="0"/>
        <w:autoSpaceDN w:val="0"/>
        <w:adjustRightInd w:val="0"/>
        <w:rPr>
          <w:rFonts w:ascii="Arial" w:hAnsi="Arial" w:cs="Arial"/>
        </w:rPr>
      </w:pPr>
    </w:p>
    <w:p w:rsidR="004C41AC" w:rsidRPr="001177EE" w:rsidRDefault="004C41AC" w:rsidP="004C41AC">
      <w:pPr>
        <w:rPr>
          <w:rFonts w:ascii="Arial" w:hAnsi="Arial" w:cs="Arial"/>
          <w:b/>
          <w:sz w:val="28"/>
          <w:szCs w:val="28"/>
          <w:u w:val="single"/>
        </w:rPr>
      </w:pPr>
      <w:r w:rsidRPr="001177EE">
        <w:rPr>
          <w:rFonts w:ascii="Arial" w:hAnsi="Arial" w:cs="Arial"/>
          <w:b/>
          <w:sz w:val="28"/>
          <w:szCs w:val="28"/>
          <w:u w:val="single"/>
        </w:rPr>
        <w:lastRenderedPageBreak/>
        <w:t>Organizační pokyny a přihláška</w:t>
      </w:r>
    </w:p>
    <w:p w:rsidR="004C41AC" w:rsidRPr="001177EE" w:rsidRDefault="004C41AC" w:rsidP="004C41A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C41AC" w:rsidRPr="001177EE" w:rsidRDefault="004C41AC" w:rsidP="004C41AC">
      <w:pPr>
        <w:spacing w:line="360" w:lineRule="auto"/>
        <w:jc w:val="both"/>
        <w:rPr>
          <w:rFonts w:ascii="Arial" w:hAnsi="Arial" w:cs="Arial"/>
        </w:rPr>
      </w:pPr>
      <w:r w:rsidRPr="001177EE">
        <w:rPr>
          <w:rFonts w:ascii="Arial" w:hAnsi="Arial" w:cs="Arial"/>
        </w:rPr>
        <w:t>Vložné na semináři včetně podkla</w:t>
      </w:r>
      <w:r>
        <w:rPr>
          <w:rFonts w:ascii="Arial" w:hAnsi="Arial" w:cs="Arial"/>
        </w:rPr>
        <w:t>dových materiálů činí 200,- Kč, bude hrazeno při prezenci.</w:t>
      </w:r>
    </w:p>
    <w:p w:rsidR="004C41AC" w:rsidRPr="001177EE" w:rsidRDefault="004C41AC" w:rsidP="004C41A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1177EE">
        <w:rPr>
          <w:rFonts w:ascii="Arial" w:hAnsi="Arial" w:cs="Arial"/>
        </w:rPr>
        <w:t xml:space="preserve">travování bude zajištěno.    </w:t>
      </w:r>
    </w:p>
    <w:p w:rsidR="004C41AC" w:rsidRPr="001177EE" w:rsidRDefault="004C41AC" w:rsidP="004C41AC">
      <w:pPr>
        <w:spacing w:line="360" w:lineRule="auto"/>
        <w:jc w:val="center"/>
        <w:rPr>
          <w:rFonts w:ascii="Arial" w:hAnsi="Arial" w:cs="Arial"/>
          <w:i/>
        </w:rPr>
      </w:pPr>
    </w:p>
    <w:p w:rsidR="004C41AC" w:rsidRPr="00867FA0" w:rsidRDefault="004C41AC" w:rsidP="004C41AC">
      <w:pPr>
        <w:spacing w:line="360" w:lineRule="auto"/>
        <w:jc w:val="both"/>
        <w:rPr>
          <w:rFonts w:ascii="Arial" w:hAnsi="Arial" w:cs="Arial"/>
          <w:u w:val="single"/>
        </w:rPr>
      </w:pPr>
      <w:r w:rsidRPr="00867FA0">
        <w:rPr>
          <w:rFonts w:ascii="Arial" w:hAnsi="Arial" w:cs="Arial"/>
          <w:u w:val="single"/>
        </w:rPr>
        <w:t xml:space="preserve">Přihlášky zasílejte nejpozději do </w:t>
      </w:r>
      <w:r w:rsidR="002F7868">
        <w:rPr>
          <w:rFonts w:ascii="Arial" w:hAnsi="Arial" w:cs="Arial"/>
          <w:b/>
          <w:u w:val="single"/>
        </w:rPr>
        <w:t>3</w:t>
      </w:r>
      <w:bookmarkStart w:id="0" w:name="_GoBack"/>
      <w:bookmarkEnd w:id="0"/>
      <w:r w:rsidRPr="00867FA0">
        <w:rPr>
          <w:rFonts w:ascii="Arial" w:hAnsi="Arial" w:cs="Arial"/>
          <w:b/>
          <w:u w:val="single"/>
        </w:rPr>
        <w:t>.</w:t>
      </w:r>
      <w:r>
        <w:rPr>
          <w:rFonts w:ascii="Arial" w:hAnsi="Arial" w:cs="Arial"/>
          <w:b/>
          <w:u w:val="single"/>
        </w:rPr>
        <w:t xml:space="preserve"> </w:t>
      </w:r>
      <w:r w:rsidR="00215CC2">
        <w:rPr>
          <w:rFonts w:ascii="Arial" w:hAnsi="Arial" w:cs="Arial"/>
          <w:b/>
          <w:u w:val="single"/>
        </w:rPr>
        <w:t>2</w:t>
      </w:r>
      <w:r w:rsidRPr="00867FA0">
        <w:rPr>
          <w:rFonts w:ascii="Arial" w:hAnsi="Arial" w:cs="Arial"/>
          <w:b/>
          <w:u w:val="single"/>
        </w:rPr>
        <w:t>.</w:t>
      </w:r>
      <w:r>
        <w:rPr>
          <w:rFonts w:ascii="Arial" w:hAnsi="Arial" w:cs="Arial"/>
          <w:b/>
          <w:u w:val="single"/>
        </w:rPr>
        <w:t xml:space="preserve"> </w:t>
      </w:r>
      <w:r w:rsidRPr="00867FA0">
        <w:rPr>
          <w:rFonts w:ascii="Arial" w:hAnsi="Arial" w:cs="Arial"/>
          <w:b/>
          <w:u w:val="single"/>
        </w:rPr>
        <w:t xml:space="preserve">2017 </w:t>
      </w:r>
      <w:r>
        <w:rPr>
          <w:rFonts w:ascii="Arial" w:hAnsi="Arial" w:cs="Arial"/>
          <w:u w:val="single"/>
        </w:rPr>
        <w:t>na tyto kontaktní údaje</w:t>
      </w:r>
      <w:r w:rsidRPr="00867FA0">
        <w:rPr>
          <w:rFonts w:ascii="Arial" w:hAnsi="Arial" w:cs="Arial"/>
          <w:u w:val="single"/>
        </w:rPr>
        <w:t>:</w:t>
      </w:r>
    </w:p>
    <w:p w:rsidR="0014591D" w:rsidRDefault="0014591D" w:rsidP="001459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Ing. Dagmar Gracová</w:t>
      </w:r>
      <w:r w:rsidRPr="002C5D6C">
        <w:rPr>
          <w:rFonts w:ascii="Arial" w:hAnsi="Arial" w:cs="Arial"/>
        </w:rPr>
        <w:t xml:space="preserve"> </w:t>
      </w:r>
    </w:p>
    <w:p w:rsidR="0014591D" w:rsidRDefault="00254219" w:rsidP="001459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ZS ČR</w:t>
      </w:r>
      <w:r w:rsidR="00DA7C9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Územní organizace</w:t>
      </w:r>
      <w:r w:rsidR="0014591D">
        <w:rPr>
          <w:rFonts w:ascii="Arial" w:hAnsi="Arial" w:cs="Arial"/>
        </w:rPr>
        <w:t xml:space="preserve"> Uherské Hradiště</w:t>
      </w:r>
      <w:r w:rsidR="0014591D" w:rsidRPr="002C5D6C">
        <w:rPr>
          <w:rFonts w:ascii="Arial" w:hAnsi="Arial" w:cs="Arial"/>
        </w:rPr>
        <w:t xml:space="preserve"> </w:t>
      </w:r>
    </w:p>
    <w:p w:rsidR="0014591D" w:rsidRDefault="0014591D" w:rsidP="0014591D">
      <w:pPr>
        <w:jc w:val="both"/>
        <w:rPr>
          <w:rFonts w:ascii="Arial" w:hAnsi="Arial" w:cs="Arial"/>
        </w:rPr>
      </w:pPr>
      <w:r w:rsidRPr="00650863">
        <w:rPr>
          <w:rFonts w:ascii="Arial" w:hAnsi="Arial" w:cs="Arial"/>
        </w:rPr>
        <w:t>Svatoplukova 346</w:t>
      </w:r>
      <w:r w:rsidRPr="002C5D6C">
        <w:rPr>
          <w:rFonts w:ascii="Arial" w:hAnsi="Arial" w:cs="Arial"/>
        </w:rPr>
        <w:t xml:space="preserve"> </w:t>
      </w:r>
    </w:p>
    <w:p w:rsidR="0014591D" w:rsidRDefault="002F7868" w:rsidP="001459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686 01</w:t>
      </w:r>
      <w:r w:rsidR="0014591D" w:rsidRPr="00650863">
        <w:rPr>
          <w:rFonts w:ascii="Arial" w:hAnsi="Arial" w:cs="Arial"/>
        </w:rPr>
        <w:t xml:space="preserve"> Uherské Hradiště</w:t>
      </w:r>
      <w:r w:rsidR="0014591D" w:rsidRPr="002C5D6C">
        <w:rPr>
          <w:rFonts w:ascii="Arial" w:hAnsi="Arial" w:cs="Arial"/>
        </w:rPr>
        <w:t xml:space="preserve"> </w:t>
      </w:r>
    </w:p>
    <w:p w:rsidR="0014591D" w:rsidRDefault="0014591D" w:rsidP="001459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Tel.: </w:t>
      </w:r>
      <w:r w:rsidRPr="00881597">
        <w:rPr>
          <w:rFonts w:ascii="Arial" w:hAnsi="Arial" w:cs="Arial"/>
        </w:rPr>
        <w:t>572</w:t>
      </w:r>
      <w:r>
        <w:rPr>
          <w:rFonts w:ascii="Arial" w:hAnsi="Arial" w:cs="Arial"/>
        </w:rPr>
        <w:t> </w:t>
      </w:r>
      <w:r w:rsidRPr="00881597">
        <w:rPr>
          <w:rFonts w:ascii="Arial" w:hAnsi="Arial" w:cs="Arial"/>
        </w:rPr>
        <w:t>551</w:t>
      </w:r>
      <w:r>
        <w:rPr>
          <w:rFonts w:ascii="Arial" w:hAnsi="Arial" w:cs="Arial"/>
        </w:rPr>
        <w:t xml:space="preserve"> </w:t>
      </w:r>
      <w:r w:rsidRPr="00881597">
        <w:rPr>
          <w:rFonts w:ascii="Arial" w:hAnsi="Arial" w:cs="Arial"/>
        </w:rPr>
        <w:t>219</w:t>
      </w:r>
    </w:p>
    <w:p w:rsidR="0014591D" w:rsidRPr="00867FA0" w:rsidRDefault="0014591D" w:rsidP="0014591D">
      <w:pPr>
        <w:jc w:val="both"/>
        <w:rPr>
          <w:rFonts w:ascii="Arial" w:hAnsi="Arial" w:cs="Arial"/>
        </w:rPr>
      </w:pPr>
      <w:r w:rsidRPr="00867FA0">
        <w:rPr>
          <w:rFonts w:ascii="Arial" w:hAnsi="Arial" w:cs="Arial"/>
        </w:rPr>
        <w:t xml:space="preserve">Mobil: </w:t>
      </w:r>
      <w:r w:rsidRPr="00575266">
        <w:rPr>
          <w:rFonts w:ascii="Arial" w:hAnsi="Arial" w:cs="Arial"/>
        </w:rPr>
        <w:t>778 151 679</w:t>
      </w:r>
    </w:p>
    <w:p w:rsidR="0014591D" w:rsidRDefault="0014591D" w:rsidP="0014591D">
      <w:pPr>
        <w:jc w:val="both"/>
        <w:rPr>
          <w:rFonts w:ascii="Arial" w:hAnsi="Arial" w:cs="Arial"/>
        </w:rPr>
      </w:pPr>
      <w:r w:rsidRPr="00867FA0">
        <w:rPr>
          <w:rFonts w:ascii="Arial" w:hAnsi="Arial" w:cs="Arial"/>
        </w:rPr>
        <w:t xml:space="preserve">Mail: </w:t>
      </w:r>
      <w:hyperlink r:id="rId9" w:history="1">
        <w:r w:rsidRPr="00E263CB">
          <w:rPr>
            <w:rStyle w:val="Hypertextovodkaz"/>
            <w:rFonts w:ascii="Arial" w:hAnsi="Arial" w:cs="Arial"/>
          </w:rPr>
          <w:t>szds-uh@uh.cz</w:t>
        </w:r>
      </w:hyperlink>
    </w:p>
    <w:p w:rsidR="004C41AC" w:rsidRPr="001177EE" w:rsidRDefault="004C41AC" w:rsidP="004C41AC">
      <w:pPr>
        <w:jc w:val="both"/>
        <w:rPr>
          <w:rFonts w:ascii="Arial" w:hAnsi="Arial" w:cs="Arial"/>
          <w:color w:val="FF0000"/>
        </w:rPr>
      </w:pPr>
    </w:p>
    <w:p w:rsidR="004C41AC" w:rsidRPr="007A33BC" w:rsidRDefault="004C41AC" w:rsidP="004C41AC">
      <w:pPr>
        <w:jc w:val="both"/>
        <w:rPr>
          <w:rFonts w:ascii="Tahoma" w:hAnsi="Tahoma" w:cs="Tahoma"/>
          <w:u w:val="single"/>
        </w:rPr>
      </w:pPr>
      <w:r w:rsidRPr="007A33BC">
        <w:rPr>
          <w:rFonts w:ascii="Tahoma" w:hAnsi="Tahoma" w:cs="Tahoma"/>
          <w:u w:val="single"/>
        </w:rPr>
        <w:t>Při přihlašování, prosím, uveďte VŠECHNY následující údaje:</w:t>
      </w:r>
    </w:p>
    <w:p w:rsidR="004C41AC" w:rsidRDefault="004C41AC" w:rsidP="004C41AC">
      <w:pPr>
        <w:numPr>
          <w:ilvl w:val="0"/>
          <w:numId w:val="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Jméno a příjmení</w:t>
      </w:r>
    </w:p>
    <w:p w:rsidR="004C41AC" w:rsidRDefault="004C41AC" w:rsidP="004C41AC">
      <w:pPr>
        <w:numPr>
          <w:ilvl w:val="0"/>
          <w:numId w:val="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Věk do 40 let nebo nad 40 let</w:t>
      </w:r>
    </w:p>
    <w:p w:rsidR="004C41AC" w:rsidRDefault="004C41AC" w:rsidP="004C41AC">
      <w:pPr>
        <w:numPr>
          <w:ilvl w:val="0"/>
          <w:numId w:val="1"/>
        </w:numPr>
        <w:jc w:val="both"/>
        <w:rPr>
          <w:rFonts w:ascii="Tahoma" w:hAnsi="Tahoma" w:cs="Tahoma"/>
        </w:rPr>
      </w:pPr>
      <w:r w:rsidRPr="007A33BC">
        <w:rPr>
          <w:rFonts w:ascii="Tahoma" w:hAnsi="Tahoma" w:cs="Tahoma"/>
        </w:rPr>
        <w:t>Název PO</w:t>
      </w:r>
      <w:r>
        <w:rPr>
          <w:rFonts w:ascii="Tahoma" w:hAnsi="Tahoma" w:cs="Tahoma"/>
        </w:rPr>
        <w:t xml:space="preserve"> + </w:t>
      </w:r>
      <w:r w:rsidRPr="007A33BC">
        <w:rPr>
          <w:rFonts w:ascii="Tahoma" w:hAnsi="Tahoma" w:cs="Tahoma"/>
        </w:rPr>
        <w:t>sídlo</w:t>
      </w:r>
      <w:r>
        <w:rPr>
          <w:rFonts w:ascii="Tahoma" w:hAnsi="Tahoma" w:cs="Tahoma"/>
        </w:rPr>
        <w:t xml:space="preserve"> nebo adresa FO</w:t>
      </w:r>
    </w:p>
    <w:p w:rsidR="004C41AC" w:rsidRDefault="004C41AC" w:rsidP="004C41AC">
      <w:pPr>
        <w:numPr>
          <w:ilvl w:val="0"/>
          <w:numId w:val="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IČ</w:t>
      </w:r>
    </w:p>
    <w:p w:rsidR="004C41AC" w:rsidRPr="007A33BC" w:rsidRDefault="004C41AC" w:rsidP="004C41AC">
      <w:pPr>
        <w:numPr>
          <w:ilvl w:val="0"/>
          <w:numId w:val="1"/>
        </w:numPr>
        <w:jc w:val="both"/>
        <w:rPr>
          <w:rFonts w:ascii="Tahoma" w:hAnsi="Tahoma" w:cs="Tahoma"/>
          <w:u w:val="single"/>
        </w:rPr>
      </w:pPr>
      <w:r w:rsidRPr="007A33BC">
        <w:rPr>
          <w:rFonts w:ascii="Tahoma" w:hAnsi="Tahoma" w:cs="Tahoma"/>
        </w:rPr>
        <w:t xml:space="preserve">Uveďte, zda se jedná o soukromého zemědělce nebo zaměstnance nebo rodinného příslušníka </w:t>
      </w:r>
      <w:proofErr w:type="spellStart"/>
      <w:r w:rsidRPr="007A33BC">
        <w:rPr>
          <w:rFonts w:ascii="Tahoma" w:hAnsi="Tahoma" w:cs="Tahoma"/>
        </w:rPr>
        <w:t>soukr</w:t>
      </w:r>
      <w:proofErr w:type="spellEnd"/>
      <w:r w:rsidRPr="007A33BC">
        <w:rPr>
          <w:rFonts w:ascii="Tahoma" w:hAnsi="Tahoma" w:cs="Tahoma"/>
        </w:rPr>
        <w:t>. zemědělce, který u něj pracuje, ale není jeho zaměstnanec, příp. jinou alternativu</w:t>
      </w:r>
    </w:p>
    <w:p w:rsidR="004C41AC" w:rsidRPr="007A33BC" w:rsidRDefault="004C41AC" w:rsidP="004C41AC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A33BC">
        <w:rPr>
          <w:rFonts w:ascii="Arial" w:hAnsi="Arial" w:cs="Arial"/>
        </w:rPr>
        <w:t>Kontaktní mail</w:t>
      </w:r>
    </w:p>
    <w:p w:rsidR="004C41AC" w:rsidRDefault="004C41AC" w:rsidP="004C41AC">
      <w:pPr>
        <w:jc w:val="both"/>
        <w:rPr>
          <w:rFonts w:ascii="Arial" w:hAnsi="Arial" w:cs="Arial"/>
          <w:u w:val="single"/>
        </w:rPr>
      </w:pPr>
    </w:p>
    <w:p w:rsidR="004C41AC" w:rsidRPr="007A33BC" w:rsidRDefault="004C41AC" w:rsidP="004C41AC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Uvedené </w:t>
      </w:r>
      <w:r w:rsidRPr="007A33BC">
        <w:rPr>
          <w:rFonts w:ascii="Arial" w:hAnsi="Arial" w:cs="Arial"/>
          <w:u w:val="single"/>
        </w:rPr>
        <w:t>informace musíme uvádět na prezenční listině, jelikož semináře jsou spolufinancovány v rámci Programu rozvoje venkova, Operace 1.2.1 Informační akce.</w:t>
      </w:r>
    </w:p>
    <w:p w:rsidR="004C41AC" w:rsidRPr="001177EE" w:rsidRDefault="004C41AC" w:rsidP="004C41AC">
      <w:pPr>
        <w:spacing w:line="360" w:lineRule="auto"/>
        <w:jc w:val="both"/>
        <w:rPr>
          <w:rFonts w:ascii="Arial" w:hAnsi="Arial" w:cs="Arial"/>
          <w:u w:val="single"/>
        </w:rPr>
      </w:pPr>
    </w:p>
    <w:p w:rsidR="004C41AC" w:rsidRDefault="004C41AC" w:rsidP="004C41AC">
      <w:pPr>
        <w:spacing w:line="360" w:lineRule="auto"/>
        <w:jc w:val="both"/>
        <w:rPr>
          <w:rFonts w:ascii="Arial" w:hAnsi="Arial" w:cs="Arial"/>
        </w:rPr>
      </w:pPr>
      <w:r w:rsidRPr="001177EE">
        <w:rPr>
          <w:rFonts w:ascii="Arial" w:hAnsi="Arial" w:cs="Arial"/>
        </w:rPr>
        <w:t xml:space="preserve">Pozvánka s programem a přihláškou bude uvedena také na: </w:t>
      </w:r>
      <w:hyperlink r:id="rId10" w:history="1">
        <w:r w:rsidRPr="001177EE">
          <w:rPr>
            <w:rStyle w:val="Hypertextovodkaz"/>
            <w:rFonts w:ascii="Arial" w:hAnsi="Arial" w:cs="Arial"/>
          </w:rPr>
          <w:t>http://www.ivzops.cz</w:t>
        </w:r>
      </w:hyperlink>
    </w:p>
    <w:p w:rsidR="00862F08" w:rsidRDefault="00862F08"/>
    <w:sectPr w:rsidR="00862F08" w:rsidSect="004C41AC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D6457"/>
    <w:multiLevelType w:val="hybridMultilevel"/>
    <w:tmpl w:val="EF482118"/>
    <w:lvl w:ilvl="0" w:tplc="8404ECE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AC"/>
    <w:rsid w:val="0014591D"/>
    <w:rsid w:val="001D3107"/>
    <w:rsid w:val="00215CC2"/>
    <w:rsid w:val="002221C7"/>
    <w:rsid w:val="00254219"/>
    <w:rsid w:val="002F7868"/>
    <w:rsid w:val="00345ECB"/>
    <w:rsid w:val="004C41AC"/>
    <w:rsid w:val="0059068C"/>
    <w:rsid w:val="006C0D41"/>
    <w:rsid w:val="006C1D9D"/>
    <w:rsid w:val="00862F08"/>
    <w:rsid w:val="00963566"/>
    <w:rsid w:val="00987696"/>
    <w:rsid w:val="00B21230"/>
    <w:rsid w:val="00BF0EE3"/>
    <w:rsid w:val="00D03428"/>
    <w:rsid w:val="00DA7C93"/>
    <w:rsid w:val="00F2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C987D0E"/>
  <w15:chartTrackingRefBased/>
  <w15:docId w15:val="{3D8E65FA-6C65-4870-9C09-EA018ED7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4C41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4C41AC"/>
    <w:rPr>
      <w:color w:val="0000FF"/>
      <w:u w:val="single"/>
    </w:rPr>
  </w:style>
  <w:style w:type="paragraph" w:styleId="Zkladntext">
    <w:name w:val="Body Text"/>
    <w:basedOn w:val="Normln"/>
    <w:link w:val="ZkladntextChar"/>
    <w:rsid w:val="004C41AC"/>
    <w:rPr>
      <w:rFonts w:ascii="Bookman Old Style" w:hAnsi="Bookman Old Style"/>
      <w:sz w:val="18"/>
      <w:szCs w:val="20"/>
    </w:rPr>
  </w:style>
  <w:style w:type="character" w:customStyle="1" w:styleId="ZkladntextChar">
    <w:name w:val="Základní text Char"/>
    <w:basedOn w:val="Standardnpsmoodstavce"/>
    <w:link w:val="Zkladntext"/>
    <w:rsid w:val="004C41AC"/>
    <w:rPr>
      <w:rFonts w:ascii="Bookman Old Style" w:eastAsia="Times New Roman" w:hAnsi="Bookman Old Style" w:cs="Times New Roman"/>
      <w:sz w:val="1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C41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ivzops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zds-uh@uh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648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Rychlá</dc:creator>
  <cp:keywords/>
  <dc:description/>
  <cp:lastModifiedBy>Gracova</cp:lastModifiedBy>
  <cp:revision>3</cp:revision>
  <dcterms:created xsi:type="dcterms:W3CDTF">2017-01-19T12:26:00Z</dcterms:created>
  <dcterms:modified xsi:type="dcterms:W3CDTF">2017-01-19T12:26:00Z</dcterms:modified>
</cp:coreProperties>
</file>